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FB0" w:rsidRPr="007560AE" w:rsidRDefault="00351FB0" w:rsidP="002C50E5">
      <w:pPr>
        <w:spacing w:line="0" w:lineRule="atLeast"/>
        <w:jc w:val="right"/>
        <w:rPr>
          <w:rFonts w:ascii="ＭＳ 明朝" w:eastAsia="ＭＳ 明朝" w:hAnsi="ＭＳ 明朝"/>
          <w:szCs w:val="28"/>
        </w:rPr>
      </w:pPr>
      <w:r w:rsidRPr="007560AE">
        <w:rPr>
          <w:rFonts w:ascii="ＭＳ 明朝" w:eastAsia="ＭＳ 明朝" w:hAnsi="ＭＳ 明朝" w:hint="eastAsia"/>
          <w:szCs w:val="28"/>
        </w:rPr>
        <w:t>令和</w:t>
      </w:r>
      <w:r w:rsidR="00A72B77" w:rsidRPr="007560AE">
        <w:rPr>
          <w:rFonts w:ascii="ＭＳ 明朝" w:eastAsia="ＭＳ 明朝" w:hAnsi="ＭＳ 明朝" w:hint="eastAsia"/>
          <w:szCs w:val="28"/>
        </w:rPr>
        <w:t xml:space="preserve">　</w:t>
      </w:r>
      <w:r w:rsidRPr="007560AE">
        <w:rPr>
          <w:rFonts w:ascii="ＭＳ 明朝" w:eastAsia="ＭＳ 明朝" w:hAnsi="ＭＳ 明朝" w:hint="eastAsia"/>
          <w:szCs w:val="28"/>
        </w:rPr>
        <w:t xml:space="preserve">　年　　月　　日</w:t>
      </w:r>
    </w:p>
    <w:p w:rsidR="00351FB0" w:rsidRPr="00E11C9C" w:rsidRDefault="00E11C9C" w:rsidP="00E11C9C">
      <w:pPr>
        <w:spacing w:line="0" w:lineRule="atLeast"/>
        <w:ind w:right="840"/>
        <w:rPr>
          <w:rFonts w:ascii="ＭＳ 明朝" w:eastAsia="ＭＳ 明朝" w:hAnsi="ＭＳ 明朝"/>
          <w:szCs w:val="28"/>
          <w:u w:val="single"/>
        </w:rPr>
      </w:pPr>
      <w:r>
        <w:rPr>
          <w:rFonts w:ascii="ＭＳ 明朝" w:eastAsia="ＭＳ 明朝" w:hAnsi="ＭＳ 明朝" w:hint="eastAsia"/>
          <w:szCs w:val="28"/>
          <w:u w:val="single"/>
        </w:rPr>
        <w:t xml:space="preserve">　　</w:t>
      </w:r>
      <w:r w:rsidR="00351FB0" w:rsidRPr="00E11C9C">
        <w:rPr>
          <w:rFonts w:ascii="ＭＳ 明朝" w:eastAsia="ＭＳ 明朝" w:hAnsi="ＭＳ 明朝" w:hint="eastAsia"/>
          <w:szCs w:val="28"/>
          <w:u w:val="single"/>
        </w:rPr>
        <w:t>年　　組　　　　　　さん</w:t>
      </w:r>
    </w:p>
    <w:p w:rsidR="00351FB0" w:rsidRPr="007560AE" w:rsidRDefault="00351FB0" w:rsidP="00E11C9C">
      <w:pPr>
        <w:spacing w:line="0" w:lineRule="atLeast"/>
        <w:ind w:firstLineChars="900" w:firstLine="1890"/>
        <w:jc w:val="left"/>
        <w:rPr>
          <w:rFonts w:ascii="ＭＳ 明朝" w:eastAsia="ＭＳ 明朝" w:hAnsi="ＭＳ 明朝"/>
          <w:szCs w:val="28"/>
        </w:rPr>
      </w:pPr>
      <w:r w:rsidRPr="007560AE">
        <w:rPr>
          <w:rFonts w:ascii="ＭＳ 明朝" w:eastAsia="ＭＳ 明朝" w:hAnsi="ＭＳ 明朝" w:hint="eastAsia"/>
          <w:szCs w:val="28"/>
        </w:rPr>
        <w:t>保護者　様</w:t>
      </w:r>
    </w:p>
    <w:p w:rsidR="00351FB0" w:rsidRPr="007560AE" w:rsidRDefault="00E82E4C" w:rsidP="002C50E5">
      <w:pPr>
        <w:spacing w:line="0" w:lineRule="atLeast"/>
        <w:jc w:val="right"/>
        <w:rPr>
          <w:rFonts w:ascii="ＭＳ 明朝" w:eastAsia="ＭＳ 明朝" w:hAnsi="ＭＳ 明朝"/>
          <w:szCs w:val="28"/>
        </w:rPr>
      </w:pPr>
      <w:r>
        <w:rPr>
          <w:rFonts w:ascii="ＭＳ 明朝" w:eastAsia="ＭＳ 明朝" w:hAnsi="ＭＳ 明朝" w:hint="eastAsia"/>
          <w:szCs w:val="28"/>
        </w:rPr>
        <w:t>阿賀野市立京ヶ瀬小</w:t>
      </w:r>
      <w:r w:rsidR="00351FB0" w:rsidRPr="007560AE">
        <w:rPr>
          <w:rFonts w:ascii="ＭＳ 明朝" w:eastAsia="ＭＳ 明朝" w:hAnsi="ＭＳ 明朝" w:hint="eastAsia"/>
          <w:szCs w:val="28"/>
        </w:rPr>
        <w:t>学校</w:t>
      </w:r>
    </w:p>
    <w:p w:rsidR="00351FB0" w:rsidRDefault="00351FB0" w:rsidP="002C50E5">
      <w:pPr>
        <w:spacing w:line="0" w:lineRule="atLeast"/>
        <w:jc w:val="right"/>
        <w:rPr>
          <w:rFonts w:ascii="ＭＳ 明朝" w:eastAsia="ＭＳ 明朝" w:hAnsi="ＭＳ 明朝"/>
        </w:rPr>
      </w:pPr>
      <w:r w:rsidRPr="007560AE">
        <w:rPr>
          <w:rFonts w:ascii="ＭＳ 明朝" w:eastAsia="ＭＳ 明朝" w:hAnsi="ＭＳ 明朝" w:hint="eastAsia"/>
          <w:szCs w:val="28"/>
        </w:rPr>
        <w:t xml:space="preserve">校　</w:t>
      </w:r>
      <w:r w:rsidR="00A820B4" w:rsidRPr="007560AE">
        <w:rPr>
          <w:rFonts w:ascii="ＭＳ 明朝" w:eastAsia="ＭＳ 明朝" w:hAnsi="ＭＳ 明朝" w:hint="eastAsia"/>
          <w:szCs w:val="28"/>
        </w:rPr>
        <w:t xml:space="preserve">　</w:t>
      </w:r>
      <w:r w:rsidRPr="007560AE">
        <w:rPr>
          <w:rFonts w:ascii="ＭＳ 明朝" w:eastAsia="ＭＳ 明朝" w:hAnsi="ＭＳ 明朝" w:hint="eastAsia"/>
          <w:szCs w:val="28"/>
        </w:rPr>
        <w:t>長</w:t>
      </w:r>
      <w:r w:rsidR="00E82E4C">
        <w:rPr>
          <w:rFonts w:ascii="ＭＳ 明朝" w:eastAsia="ＭＳ 明朝" w:hAnsi="ＭＳ 明朝" w:hint="eastAsia"/>
          <w:szCs w:val="28"/>
        </w:rPr>
        <w:t xml:space="preserve">　　住吉　正秋</w:t>
      </w:r>
      <w:r w:rsidRPr="007560AE">
        <w:rPr>
          <w:rFonts w:ascii="ＭＳ 明朝" w:eastAsia="ＭＳ 明朝" w:hAnsi="ＭＳ 明朝" w:hint="eastAsia"/>
          <w:sz w:val="18"/>
        </w:rPr>
        <w:t xml:space="preserve">　</w:t>
      </w:r>
      <w:r>
        <w:rPr>
          <w:rFonts w:ascii="ＭＳ 明朝" w:eastAsia="ＭＳ 明朝" w:hAnsi="ＭＳ 明朝" w:hint="eastAsia"/>
        </w:rPr>
        <w:t xml:space="preserve">　　　　　　　</w:t>
      </w:r>
    </w:p>
    <w:p w:rsidR="00351FB0" w:rsidRDefault="00351FB0" w:rsidP="002C50E5">
      <w:pPr>
        <w:spacing w:line="0" w:lineRule="atLeast"/>
        <w:jc w:val="left"/>
        <w:rPr>
          <w:rFonts w:ascii="ＭＳ 明朝" w:eastAsia="ＭＳ 明朝" w:hAnsi="ＭＳ 明朝"/>
        </w:rPr>
      </w:pPr>
    </w:p>
    <w:p w:rsidR="00351FB0" w:rsidRPr="00E11C9C" w:rsidRDefault="006009CE" w:rsidP="002C50E5">
      <w:pPr>
        <w:spacing w:line="0" w:lineRule="atLeast"/>
        <w:jc w:val="center"/>
        <w:rPr>
          <w:rFonts w:ascii="ＭＳ ゴシック" w:eastAsia="ＭＳ ゴシック" w:hAnsi="ＭＳ ゴシック"/>
          <w:sz w:val="28"/>
          <w:szCs w:val="28"/>
        </w:rPr>
      </w:pPr>
      <w:r w:rsidRPr="00E11C9C">
        <w:rPr>
          <w:rFonts w:ascii="ＭＳ ゴシック" w:eastAsia="ＭＳ ゴシック" w:hAnsi="ＭＳ ゴシック" w:hint="eastAsia"/>
          <w:sz w:val="28"/>
          <w:szCs w:val="28"/>
        </w:rPr>
        <w:t>感染症による出席停止及び登校許可</w:t>
      </w:r>
      <w:r w:rsidR="00351FB0" w:rsidRPr="00E11C9C">
        <w:rPr>
          <w:rFonts w:ascii="ＭＳ ゴシック" w:eastAsia="ＭＳ ゴシック" w:hAnsi="ＭＳ ゴシック" w:hint="eastAsia"/>
          <w:sz w:val="28"/>
          <w:szCs w:val="28"/>
        </w:rPr>
        <w:t>について</w:t>
      </w:r>
    </w:p>
    <w:p w:rsidR="00351FB0" w:rsidRDefault="00351FB0" w:rsidP="002C50E5">
      <w:pPr>
        <w:spacing w:line="0" w:lineRule="atLeast"/>
        <w:jc w:val="left"/>
        <w:rPr>
          <w:rFonts w:ascii="ＭＳ 明朝" w:eastAsia="ＭＳ 明朝" w:hAnsi="ＭＳ 明朝"/>
        </w:rPr>
      </w:pPr>
    </w:p>
    <w:p w:rsidR="00351FB0" w:rsidRPr="007560AE" w:rsidRDefault="009173D5" w:rsidP="002C50E5">
      <w:pPr>
        <w:spacing w:line="0" w:lineRule="atLeast"/>
        <w:ind w:firstLineChars="100" w:firstLine="210"/>
        <w:rPr>
          <w:rFonts w:ascii="Century" w:eastAsia="ＭＳ 明朝" w:hAnsi="Century" w:cs="Times New Roman"/>
          <w:szCs w:val="21"/>
        </w:rPr>
      </w:pPr>
      <w:r>
        <w:rPr>
          <w:rFonts w:ascii="Century" w:eastAsia="ＭＳ 明朝" w:hAnsi="Century" w:cs="Times New Roman" w:hint="eastAsia"/>
          <w:szCs w:val="21"/>
        </w:rPr>
        <w:t>お子さんが現在</w:t>
      </w:r>
      <w:r w:rsidR="00562B15">
        <w:rPr>
          <w:rFonts w:ascii="Century" w:eastAsia="ＭＳ 明朝" w:hAnsi="Century" w:cs="Times New Roman" w:hint="eastAsia"/>
          <w:szCs w:val="21"/>
        </w:rPr>
        <w:t>かかっていると思われる病気</w:t>
      </w:r>
      <w:r w:rsidR="00351FB0" w:rsidRPr="007560AE">
        <w:rPr>
          <w:rFonts w:ascii="Century" w:eastAsia="ＭＳ 明朝" w:hAnsi="Century" w:cs="Times New Roman" w:hint="eastAsia"/>
          <w:szCs w:val="21"/>
        </w:rPr>
        <w:t>は学校保健安全法に定められた感染症により出席停止となります。</w:t>
      </w:r>
      <w:r w:rsidR="00E11C9C">
        <w:rPr>
          <w:rFonts w:ascii="Century" w:eastAsia="ＭＳ 明朝" w:hAnsi="Century" w:cs="Times New Roman" w:hint="eastAsia"/>
          <w:szCs w:val="21"/>
        </w:rPr>
        <w:t>この期間は欠席扱いにはなりません。</w:t>
      </w:r>
      <w:r w:rsidR="00351FB0" w:rsidRPr="007560AE">
        <w:rPr>
          <w:rFonts w:ascii="ＭＳ 明朝" w:eastAsia="ＭＳ 明朝" w:hAnsi="Times New Roman" w:cs="Times New Roman" w:hint="eastAsia"/>
          <w:kern w:val="0"/>
          <w:szCs w:val="21"/>
        </w:rPr>
        <w:t>ご家庭においては医師と相談の上、適切な処置をとられますようお願いします。</w:t>
      </w:r>
    </w:p>
    <w:p w:rsidR="00351FB0" w:rsidRPr="007560AE" w:rsidRDefault="00351FB0" w:rsidP="002C50E5">
      <w:pPr>
        <w:spacing w:line="0" w:lineRule="atLeast"/>
        <w:ind w:firstLineChars="100" w:firstLine="210"/>
        <w:rPr>
          <w:rFonts w:ascii="Century" w:eastAsia="ＭＳ 明朝" w:hAnsi="Century" w:cs="Times New Roman"/>
          <w:szCs w:val="21"/>
        </w:rPr>
      </w:pPr>
      <w:r w:rsidRPr="007560AE">
        <w:rPr>
          <w:rFonts w:ascii="ＭＳ 明朝" w:eastAsia="ＭＳ 明朝" w:hAnsi="Times New Roman" w:cs="Times New Roman" w:hint="eastAsia"/>
          <w:kern w:val="0"/>
          <w:szCs w:val="21"/>
        </w:rPr>
        <w:t>なお、登校される際には、</w:t>
      </w:r>
      <w:r w:rsidRPr="007560AE">
        <w:rPr>
          <w:rFonts w:ascii="Century" w:eastAsia="ＭＳ 明朝" w:hAnsi="Century" w:cs="Times New Roman" w:hint="eastAsia"/>
          <w:szCs w:val="21"/>
        </w:rPr>
        <w:t>医師から</w:t>
      </w:r>
      <w:r w:rsidR="006B7C90" w:rsidRPr="007560AE">
        <w:rPr>
          <w:rFonts w:ascii="Century" w:eastAsia="ＭＳ 明朝" w:hAnsi="Century" w:cs="Times New Roman" w:hint="eastAsia"/>
          <w:szCs w:val="21"/>
        </w:rPr>
        <w:t>下記を記載</w:t>
      </w:r>
      <w:r w:rsidRPr="007560AE">
        <w:rPr>
          <w:rFonts w:ascii="Century" w:eastAsia="ＭＳ 明朝" w:hAnsi="Century" w:cs="Times New Roman" w:hint="eastAsia"/>
          <w:szCs w:val="21"/>
        </w:rPr>
        <w:t>していただき、学校へ提出してください。</w:t>
      </w:r>
    </w:p>
    <w:p w:rsidR="00351FB0" w:rsidRPr="007560AE" w:rsidRDefault="00351FB0" w:rsidP="002C50E5">
      <w:pPr>
        <w:spacing w:line="0" w:lineRule="atLeast"/>
        <w:ind w:firstLineChars="100" w:firstLine="210"/>
        <w:rPr>
          <w:rFonts w:ascii="Century" w:eastAsia="ＭＳ 明朝" w:hAnsi="Century" w:cs="Times New Roman"/>
          <w:szCs w:val="21"/>
        </w:rPr>
      </w:pPr>
    </w:p>
    <w:p w:rsidR="00351FB0" w:rsidRPr="007560AE" w:rsidRDefault="00351FB0" w:rsidP="002C50E5">
      <w:pPr>
        <w:spacing w:line="0" w:lineRule="atLeast"/>
        <w:jc w:val="center"/>
        <w:rPr>
          <w:rFonts w:ascii="ＭＳ 明朝" w:eastAsia="ＭＳ 明朝" w:hAnsi="ＭＳ 明朝"/>
          <w:szCs w:val="21"/>
        </w:rPr>
      </w:pPr>
      <w:r w:rsidRPr="007560AE">
        <w:rPr>
          <w:rFonts w:ascii="ＭＳ 明朝" w:eastAsia="ＭＳ 明朝" w:hAnsi="ＭＳ 明朝" w:hint="eastAsia"/>
          <w:szCs w:val="21"/>
        </w:rPr>
        <w:t>記</w:t>
      </w:r>
    </w:p>
    <w:p w:rsidR="00351FB0" w:rsidRPr="007560AE" w:rsidRDefault="00351FB0" w:rsidP="002C50E5">
      <w:pPr>
        <w:spacing w:line="0" w:lineRule="atLeast"/>
        <w:jc w:val="center"/>
        <w:rPr>
          <w:rFonts w:ascii="ＭＳ 明朝" w:eastAsia="ＭＳ 明朝" w:hAnsi="ＭＳ 明朝"/>
          <w:szCs w:val="21"/>
        </w:rPr>
      </w:pPr>
    </w:p>
    <w:p w:rsidR="00351FB0" w:rsidRPr="00733665" w:rsidRDefault="006B7C90" w:rsidP="008A2F5B">
      <w:pPr>
        <w:spacing w:line="0" w:lineRule="atLeast"/>
        <w:jc w:val="left"/>
        <w:rPr>
          <w:rFonts w:ascii="ＭＳ 明朝" w:eastAsia="ＭＳ 明朝" w:hAnsi="ＭＳ 明朝"/>
          <w:color w:val="FF0000"/>
          <w:sz w:val="20"/>
          <w:szCs w:val="21"/>
        </w:rPr>
      </w:pPr>
      <w:r w:rsidRPr="00E11C9C">
        <w:rPr>
          <w:rFonts w:ascii="ＭＳ ゴシック" w:eastAsia="ＭＳ ゴシック" w:hAnsi="ＭＳ ゴシック" w:hint="eastAsia"/>
          <w:b/>
          <w:sz w:val="22"/>
          <w:szCs w:val="21"/>
        </w:rPr>
        <w:t>＜医師記入欄＞</w:t>
      </w:r>
      <w:r w:rsidR="00733665">
        <w:rPr>
          <w:rFonts w:ascii="ＭＳ 明朝" w:eastAsia="ＭＳ 明朝" w:hAnsi="ＭＳ 明朝" w:hint="eastAsia"/>
          <w:szCs w:val="21"/>
        </w:rPr>
        <w:t xml:space="preserve">　</w:t>
      </w:r>
      <w:r w:rsidR="00733665" w:rsidRPr="00E11C9C">
        <w:rPr>
          <w:rFonts w:ascii="ＭＳ 明朝" w:eastAsia="ＭＳ 明朝" w:hAnsi="ＭＳ 明朝" w:hint="eastAsia"/>
          <w:color w:val="000000" w:themeColor="text1"/>
          <w:sz w:val="20"/>
          <w:szCs w:val="21"/>
        </w:rPr>
        <w:t>※　病状により学校医その他の医師において感染のおそれがないと認めたときはこの限りでない</w:t>
      </w:r>
    </w:p>
    <w:tbl>
      <w:tblPr>
        <w:tblStyle w:val="a7"/>
        <w:tblpPr w:leftFromText="142" w:rightFromText="142" w:vertAnchor="text" w:horzAnchor="margin" w:tblpY="119"/>
        <w:tblW w:w="10485" w:type="dxa"/>
        <w:tblLayout w:type="fixed"/>
        <w:tblLook w:val="04A0" w:firstRow="1" w:lastRow="0" w:firstColumn="1" w:lastColumn="0" w:noHBand="0" w:noVBand="1"/>
      </w:tblPr>
      <w:tblGrid>
        <w:gridCol w:w="1271"/>
        <w:gridCol w:w="4253"/>
        <w:gridCol w:w="4961"/>
      </w:tblGrid>
      <w:tr w:rsidR="007560AE" w:rsidRPr="00D52F91" w:rsidTr="00092504">
        <w:trPr>
          <w:trHeight w:val="321"/>
        </w:trPr>
        <w:tc>
          <w:tcPr>
            <w:tcW w:w="1271" w:type="dxa"/>
          </w:tcPr>
          <w:p w:rsidR="007560AE" w:rsidRPr="007560AE" w:rsidRDefault="007560AE" w:rsidP="007560AE">
            <w:pPr>
              <w:jc w:val="left"/>
              <w:rPr>
                <w:rFonts w:ascii="ＭＳ 明朝" w:eastAsia="ＭＳ 明朝" w:hAnsi="ＭＳ 明朝"/>
                <w:sz w:val="20"/>
                <w:szCs w:val="20"/>
              </w:rPr>
            </w:pPr>
            <w:r w:rsidRPr="007560AE">
              <w:rPr>
                <w:rFonts w:ascii="ＭＳ 明朝" w:eastAsia="ＭＳ 明朝" w:hAnsi="ＭＳ 明朝" w:hint="eastAsia"/>
                <w:sz w:val="20"/>
                <w:szCs w:val="20"/>
              </w:rPr>
              <w:t>該当に〇印</w:t>
            </w:r>
          </w:p>
        </w:tc>
        <w:tc>
          <w:tcPr>
            <w:tcW w:w="4253" w:type="dxa"/>
          </w:tcPr>
          <w:p w:rsidR="007560AE" w:rsidRPr="007560AE" w:rsidRDefault="007560AE" w:rsidP="007560AE">
            <w:pPr>
              <w:jc w:val="center"/>
              <w:rPr>
                <w:rFonts w:ascii="ＭＳ 明朝" w:eastAsia="ＭＳ 明朝" w:hAnsi="ＭＳ 明朝"/>
                <w:sz w:val="20"/>
                <w:szCs w:val="20"/>
              </w:rPr>
            </w:pPr>
            <w:r w:rsidRPr="007560AE">
              <w:rPr>
                <w:rFonts w:ascii="ＭＳ 明朝" w:eastAsia="ＭＳ 明朝" w:hAnsi="ＭＳ 明朝" w:hint="eastAsia"/>
                <w:sz w:val="20"/>
                <w:szCs w:val="20"/>
              </w:rPr>
              <w:t>疾病名</w:t>
            </w:r>
          </w:p>
        </w:tc>
        <w:tc>
          <w:tcPr>
            <w:tcW w:w="4961" w:type="dxa"/>
          </w:tcPr>
          <w:p w:rsidR="007560AE" w:rsidRPr="00733665" w:rsidRDefault="007560AE" w:rsidP="00E11C9C">
            <w:pPr>
              <w:jc w:val="center"/>
              <w:rPr>
                <w:rFonts w:ascii="ＭＳ 明朝" w:eastAsia="ＭＳ 明朝" w:hAnsi="ＭＳ 明朝"/>
                <w:color w:val="FF0000"/>
                <w:sz w:val="20"/>
                <w:szCs w:val="20"/>
              </w:rPr>
            </w:pPr>
            <w:r w:rsidRPr="007560AE">
              <w:rPr>
                <w:rFonts w:ascii="ＭＳ 明朝" w:eastAsia="ＭＳ 明朝" w:hAnsi="ＭＳ 明朝" w:hint="eastAsia"/>
                <w:sz w:val="20"/>
                <w:szCs w:val="20"/>
              </w:rPr>
              <w:t>出席停止期間の基準</w:t>
            </w:r>
            <w:r w:rsidR="00733665" w:rsidRPr="00E11C9C">
              <w:rPr>
                <w:rFonts w:ascii="ＭＳ 明朝" w:eastAsia="ＭＳ 明朝" w:hAnsi="ＭＳ 明朝" w:hint="eastAsia"/>
                <w:color w:val="000000" w:themeColor="text1"/>
                <w:sz w:val="20"/>
                <w:szCs w:val="20"/>
              </w:rPr>
              <w:t xml:space="preserve"> ※</w:t>
            </w:r>
          </w:p>
        </w:tc>
      </w:tr>
      <w:tr w:rsidR="007560AE" w:rsidRPr="00D52F91" w:rsidTr="00092504">
        <w:trPr>
          <w:trHeight w:val="480"/>
        </w:trPr>
        <w:tc>
          <w:tcPr>
            <w:tcW w:w="1271" w:type="dxa"/>
          </w:tcPr>
          <w:p w:rsidR="007560AE" w:rsidRPr="007560AE" w:rsidRDefault="007560AE" w:rsidP="007560AE">
            <w:pPr>
              <w:jc w:val="left"/>
              <w:rPr>
                <w:rFonts w:ascii="ＭＳ 明朝" w:eastAsia="ＭＳ 明朝" w:hAnsi="ＭＳ 明朝"/>
                <w:sz w:val="20"/>
                <w:szCs w:val="20"/>
              </w:rPr>
            </w:pPr>
          </w:p>
        </w:tc>
        <w:tc>
          <w:tcPr>
            <w:tcW w:w="4253" w:type="dxa"/>
          </w:tcPr>
          <w:p w:rsidR="007560AE" w:rsidRPr="00092504" w:rsidRDefault="00092504" w:rsidP="007560AE">
            <w:pPr>
              <w:spacing w:line="0" w:lineRule="atLeast"/>
              <w:jc w:val="left"/>
              <w:rPr>
                <w:rFonts w:ascii="ＭＳ 明朝" w:eastAsia="ＭＳ 明朝" w:hAnsi="ＭＳ 明朝"/>
                <w:szCs w:val="21"/>
              </w:rPr>
            </w:pPr>
            <w:r>
              <w:rPr>
                <w:rFonts w:ascii="ＭＳ 明朝" w:eastAsia="ＭＳ 明朝" w:hAnsi="ＭＳ 明朝" w:hint="eastAsia"/>
                <w:szCs w:val="21"/>
              </w:rPr>
              <w:t>新型コロナウイルス感染症</w:t>
            </w:r>
          </w:p>
          <w:p w:rsidR="007560AE" w:rsidRPr="00092504" w:rsidRDefault="00092504" w:rsidP="007560AE">
            <w:pPr>
              <w:spacing w:line="0" w:lineRule="atLeast"/>
              <w:jc w:val="left"/>
              <w:rPr>
                <w:rFonts w:ascii="ＭＳ 明朝" w:eastAsia="ＭＳ 明朝" w:hAnsi="ＭＳ 明朝"/>
                <w:szCs w:val="21"/>
              </w:rPr>
            </w:pPr>
            <w:r>
              <w:rPr>
                <w:rFonts w:ascii="ＭＳ 明朝" w:eastAsia="ＭＳ 明朝" w:hAnsi="ＭＳ 明朝" w:hint="eastAsia"/>
                <w:szCs w:val="21"/>
              </w:rPr>
              <w:t xml:space="preserve">　児童生徒の感染が判明した場合</w:t>
            </w:r>
          </w:p>
        </w:tc>
        <w:tc>
          <w:tcPr>
            <w:tcW w:w="4961"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治癒するまで</w:t>
            </w:r>
          </w:p>
          <w:p w:rsidR="007560AE" w:rsidRPr="00092504" w:rsidRDefault="007560AE" w:rsidP="007560AE">
            <w:pPr>
              <w:spacing w:line="0" w:lineRule="atLeast"/>
              <w:jc w:val="left"/>
              <w:rPr>
                <w:rFonts w:ascii="ＭＳ 明朝" w:eastAsia="ＭＳ 明朝" w:hAnsi="ＭＳ 明朝"/>
                <w:szCs w:val="21"/>
              </w:rPr>
            </w:pPr>
          </w:p>
        </w:tc>
      </w:tr>
      <w:tr w:rsidR="007560AE" w:rsidRPr="00D52F91" w:rsidTr="00092504">
        <w:trPr>
          <w:trHeight w:val="643"/>
        </w:trPr>
        <w:tc>
          <w:tcPr>
            <w:tcW w:w="1271" w:type="dxa"/>
          </w:tcPr>
          <w:p w:rsidR="007560AE" w:rsidRPr="007560AE" w:rsidRDefault="007560AE" w:rsidP="007560AE">
            <w:pPr>
              <w:jc w:val="left"/>
              <w:rPr>
                <w:rFonts w:ascii="ＭＳ 明朝" w:eastAsia="ＭＳ 明朝" w:hAnsi="ＭＳ 明朝"/>
                <w:sz w:val="20"/>
                <w:szCs w:val="20"/>
              </w:rPr>
            </w:pPr>
          </w:p>
        </w:tc>
        <w:tc>
          <w:tcPr>
            <w:tcW w:w="4253"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新型コロナウイルス感染症（疑い）</w:t>
            </w:r>
          </w:p>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 xml:space="preserve">　</w:t>
            </w:r>
            <w:r w:rsidR="00092504">
              <w:rPr>
                <w:rFonts w:ascii="ＭＳ 明朝" w:eastAsia="ＭＳ 明朝" w:hAnsi="ＭＳ 明朝" w:hint="eastAsia"/>
                <w:szCs w:val="21"/>
              </w:rPr>
              <w:t>児童生徒が濃厚接触者と特定された場合</w:t>
            </w:r>
          </w:p>
        </w:tc>
        <w:tc>
          <w:tcPr>
            <w:tcW w:w="4961" w:type="dxa"/>
          </w:tcPr>
          <w:p w:rsidR="007560AE" w:rsidRPr="00E11C9C" w:rsidRDefault="007560AE" w:rsidP="007560AE">
            <w:pPr>
              <w:spacing w:line="0" w:lineRule="atLeast"/>
              <w:jc w:val="left"/>
              <w:rPr>
                <w:rFonts w:ascii="ＭＳ 明朝" w:eastAsia="ＭＳ 明朝" w:hAnsi="ＭＳ 明朝"/>
                <w:color w:val="000000" w:themeColor="text1"/>
                <w:szCs w:val="21"/>
              </w:rPr>
            </w:pPr>
            <w:r w:rsidRPr="00E11C9C">
              <w:rPr>
                <w:rFonts w:ascii="ＭＳ 明朝" w:eastAsia="ＭＳ 明朝" w:hAnsi="ＭＳ 明朝" w:hint="eastAsia"/>
                <w:color w:val="000000" w:themeColor="text1"/>
                <w:szCs w:val="21"/>
              </w:rPr>
              <w:t>感染者と最後に濃厚接触をした日の翌日から起算して</w:t>
            </w:r>
            <w:r w:rsidR="00733665" w:rsidRPr="00E11C9C">
              <w:rPr>
                <w:rFonts w:ascii="ＭＳ 明朝" w:eastAsia="ＭＳ 明朝" w:hAnsi="ＭＳ 明朝" w:hint="eastAsia"/>
                <w:color w:val="000000" w:themeColor="text1"/>
                <w:szCs w:val="21"/>
              </w:rPr>
              <w:t>1</w:t>
            </w:r>
            <w:r w:rsidR="00733665" w:rsidRPr="00E11C9C">
              <w:rPr>
                <w:rFonts w:ascii="ＭＳ 明朝" w:eastAsia="ＭＳ 明朝" w:hAnsi="ＭＳ 明朝"/>
                <w:color w:val="000000" w:themeColor="text1"/>
                <w:szCs w:val="21"/>
              </w:rPr>
              <w:t>4</w:t>
            </w:r>
            <w:r w:rsidRPr="00E11C9C">
              <w:rPr>
                <w:rFonts w:ascii="ＭＳ 明朝" w:eastAsia="ＭＳ 明朝" w:hAnsi="ＭＳ 明朝" w:hint="eastAsia"/>
                <w:color w:val="000000" w:themeColor="text1"/>
                <w:szCs w:val="21"/>
              </w:rPr>
              <w:t>日間（途中で感染が判明した場</w:t>
            </w:r>
            <w:bookmarkStart w:id="0" w:name="_GoBack"/>
            <w:bookmarkEnd w:id="0"/>
            <w:r w:rsidRPr="00E11C9C">
              <w:rPr>
                <w:rFonts w:ascii="ＭＳ 明朝" w:eastAsia="ＭＳ 明朝" w:hAnsi="ＭＳ 明朝" w:hint="eastAsia"/>
                <w:color w:val="000000" w:themeColor="text1"/>
                <w:szCs w:val="21"/>
              </w:rPr>
              <w:t>合は、治癒するまで）</w:t>
            </w:r>
          </w:p>
        </w:tc>
      </w:tr>
      <w:tr w:rsidR="007560AE" w:rsidRPr="00D52F91" w:rsidTr="00092504">
        <w:trPr>
          <w:trHeight w:val="335"/>
        </w:trPr>
        <w:tc>
          <w:tcPr>
            <w:tcW w:w="1271" w:type="dxa"/>
          </w:tcPr>
          <w:p w:rsidR="007560AE" w:rsidRPr="007560AE" w:rsidRDefault="007560AE" w:rsidP="007560AE">
            <w:pPr>
              <w:jc w:val="left"/>
              <w:rPr>
                <w:rFonts w:ascii="ＭＳ 明朝" w:eastAsia="ＭＳ 明朝" w:hAnsi="ＭＳ 明朝"/>
                <w:sz w:val="20"/>
                <w:szCs w:val="20"/>
              </w:rPr>
            </w:pPr>
          </w:p>
        </w:tc>
        <w:tc>
          <w:tcPr>
            <w:tcW w:w="4253"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インフルエンザ</w:t>
            </w:r>
          </w:p>
        </w:tc>
        <w:tc>
          <w:tcPr>
            <w:tcW w:w="4961"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発症した後５日を経過し、かつ解熱後２日を経過するまで</w:t>
            </w:r>
          </w:p>
        </w:tc>
      </w:tr>
      <w:tr w:rsidR="007560AE" w:rsidRPr="00D52F91" w:rsidTr="00092504">
        <w:trPr>
          <w:trHeight w:val="321"/>
        </w:trPr>
        <w:tc>
          <w:tcPr>
            <w:tcW w:w="1271" w:type="dxa"/>
          </w:tcPr>
          <w:p w:rsidR="007560AE" w:rsidRPr="007560AE" w:rsidRDefault="007560AE" w:rsidP="007560AE">
            <w:pPr>
              <w:jc w:val="left"/>
              <w:rPr>
                <w:rFonts w:ascii="ＭＳ 明朝" w:eastAsia="ＭＳ 明朝" w:hAnsi="ＭＳ 明朝"/>
                <w:sz w:val="20"/>
                <w:szCs w:val="20"/>
              </w:rPr>
            </w:pPr>
          </w:p>
        </w:tc>
        <w:tc>
          <w:tcPr>
            <w:tcW w:w="4253"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百日咳</w:t>
            </w:r>
          </w:p>
        </w:tc>
        <w:tc>
          <w:tcPr>
            <w:tcW w:w="4961"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特有の咳が消失するまで又は５日間の適正な抗菌</w:t>
            </w:r>
            <w:r w:rsidR="00733665" w:rsidRPr="00E11C9C">
              <w:rPr>
                <w:rFonts w:ascii="ＭＳ 明朝" w:eastAsia="ＭＳ 明朝" w:hAnsi="ＭＳ 明朝" w:hint="eastAsia"/>
                <w:color w:val="000000" w:themeColor="text1"/>
                <w:szCs w:val="21"/>
              </w:rPr>
              <w:t>薬</w:t>
            </w:r>
            <w:r w:rsidRPr="00E11C9C">
              <w:rPr>
                <w:rFonts w:ascii="ＭＳ 明朝" w:eastAsia="ＭＳ 明朝" w:hAnsi="ＭＳ 明朝" w:hint="eastAsia"/>
                <w:color w:val="000000" w:themeColor="text1"/>
                <w:szCs w:val="21"/>
              </w:rPr>
              <w:t>療</w:t>
            </w:r>
            <w:r w:rsidR="00733665" w:rsidRPr="00E11C9C">
              <w:rPr>
                <w:rFonts w:ascii="ＭＳ 明朝" w:eastAsia="ＭＳ 明朝" w:hAnsi="ＭＳ 明朝" w:hint="eastAsia"/>
                <w:color w:val="000000" w:themeColor="text1"/>
                <w:szCs w:val="21"/>
              </w:rPr>
              <w:t>法</w:t>
            </w:r>
            <w:r w:rsidRPr="00E11C9C">
              <w:rPr>
                <w:rFonts w:ascii="ＭＳ 明朝" w:eastAsia="ＭＳ 明朝" w:hAnsi="ＭＳ 明朝" w:hint="eastAsia"/>
                <w:color w:val="000000" w:themeColor="text1"/>
                <w:szCs w:val="21"/>
              </w:rPr>
              <w:t>が</w:t>
            </w:r>
            <w:r w:rsidRPr="00092504">
              <w:rPr>
                <w:rFonts w:ascii="ＭＳ 明朝" w:eastAsia="ＭＳ 明朝" w:hAnsi="ＭＳ 明朝" w:hint="eastAsia"/>
                <w:szCs w:val="21"/>
              </w:rPr>
              <w:t>終了するまで</w:t>
            </w:r>
          </w:p>
        </w:tc>
      </w:tr>
      <w:tr w:rsidR="007560AE" w:rsidRPr="00D52F91" w:rsidTr="00092504">
        <w:trPr>
          <w:trHeight w:val="249"/>
        </w:trPr>
        <w:tc>
          <w:tcPr>
            <w:tcW w:w="1271" w:type="dxa"/>
          </w:tcPr>
          <w:p w:rsidR="007560AE" w:rsidRPr="007560AE" w:rsidRDefault="007560AE" w:rsidP="007560AE">
            <w:pPr>
              <w:jc w:val="left"/>
              <w:rPr>
                <w:rFonts w:ascii="ＭＳ 明朝" w:eastAsia="ＭＳ 明朝" w:hAnsi="ＭＳ 明朝"/>
                <w:sz w:val="20"/>
                <w:szCs w:val="20"/>
              </w:rPr>
            </w:pPr>
          </w:p>
        </w:tc>
        <w:tc>
          <w:tcPr>
            <w:tcW w:w="4253"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麻疹（はしか）</w:t>
            </w:r>
          </w:p>
        </w:tc>
        <w:tc>
          <w:tcPr>
            <w:tcW w:w="4961"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解熱</w:t>
            </w:r>
            <w:r w:rsidR="00733665" w:rsidRPr="00E11C9C">
              <w:rPr>
                <w:rFonts w:ascii="ＭＳ 明朝" w:eastAsia="ＭＳ 明朝" w:hAnsi="ＭＳ 明朝" w:hint="eastAsia"/>
                <w:color w:val="000000" w:themeColor="text1"/>
                <w:szCs w:val="21"/>
              </w:rPr>
              <w:t>した</w:t>
            </w:r>
            <w:r w:rsidRPr="00092504">
              <w:rPr>
                <w:rFonts w:ascii="ＭＳ 明朝" w:eastAsia="ＭＳ 明朝" w:hAnsi="ＭＳ 明朝" w:hint="eastAsia"/>
                <w:szCs w:val="21"/>
              </w:rPr>
              <w:t>後３日を経過するまで</w:t>
            </w:r>
          </w:p>
        </w:tc>
      </w:tr>
      <w:tr w:rsidR="007560AE" w:rsidRPr="00D52F91" w:rsidTr="00092504">
        <w:trPr>
          <w:trHeight w:val="656"/>
        </w:trPr>
        <w:tc>
          <w:tcPr>
            <w:tcW w:w="1271" w:type="dxa"/>
          </w:tcPr>
          <w:p w:rsidR="007560AE" w:rsidRPr="007560AE" w:rsidRDefault="007560AE" w:rsidP="007560AE">
            <w:pPr>
              <w:jc w:val="left"/>
              <w:rPr>
                <w:rFonts w:ascii="ＭＳ 明朝" w:eastAsia="ＭＳ 明朝" w:hAnsi="ＭＳ 明朝"/>
                <w:sz w:val="20"/>
                <w:szCs w:val="20"/>
              </w:rPr>
            </w:pPr>
          </w:p>
        </w:tc>
        <w:tc>
          <w:tcPr>
            <w:tcW w:w="4253"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流行性耳下腺炎（おたふくかぜ）</w:t>
            </w:r>
          </w:p>
        </w:tc>
        <w:tc>
          <w:tcPr>
            <w:tcW w:w="4961"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耳下腺、顎下腺または舌下腺の腫脹が</w:t>
            </w:r>
            <w:r w:rsidRPr="00E11C9C">
              <w:rPr>
                <w:rFonts w:ascii="ＭＳ 明朝" w:eastAsia="ＭＳ 明朝" w:hAnsi="ＭＳ 明朝" w:hint="eastAsia"/>
                <w:color w:val="000000" w:themeColor="text1"/>
                <w:szCs w:val="21"/>
              </w:rPr>
              <w:t>発</w:t>
            </w:r>
            <w:r w:rsidR="00733665" w:rsidRPr="00E11C9C">
              <w:rPr>
                <w:rFonts w:ascii="ＭＳ 明朝" w:eastAsia="ＭＳ 明朝" w:hAnsi="ＭＳ 明朝" w:hint="eastAsia"/>
                <w:color w:val="000000" w:themeColor="text1"/>
                <w:szCs w:val="21"/>
              </w:rPr>
              <w:t>現</w:t>
            </w:r>
            <w:r w:rsidRPr="00092504">
              <w:rPr>
                <w:rFonts w:ascii="ＭＳ 明朝" w:eastAsia="ＭＳ 明朝" w:hAnsi="ＭＳ 明朝" w:hint="eastAsia"/>
                <w:szCs w:val="21"/>
              </w:rPr>
              <w:t>した後５日を経過し、かつ、全身状態が良好になるまで</w:t>
            </w:r>
          </w:p>
        </w:tc>
      </w:tr>
      <w:tr w:rsidR="007560AE" w:rsidRPr="00D52F91" w:rsidTr="00092504">
        <w:trPr>
          <w:trHeight w:val="321"/>
        </w:trPr>
        <w:tc>
          <w:tcPr>
            <w:tcW w:w="1271" w:type="dxa"/>
          </w:tcPr>
          <w:p w:rsidR="007560AE" w:rsidRPr="007560AE" w:rsidRDefault="007560AE" w:rsidP="007560AE">
            <w:pPr>
              <w:jc w:val="left"/>
              <w:rPr>
                <w:rFonts w:ascii="ＭＳ 明朝" w:eastAsia="ＭＳ 明朝" w:hAnsi="ＭＳ 明朝"/>
                <w:sz w:val="20"/>
                <w:szCs w:val="20"/>
              </w:rPr>
            </w:pPr>
          </w:p>
        </w:tc>
        <w:tc>
          <w:tcPr>
            <w:tcW w:w="4253"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風疹（三日ばしか）</w:t>
            </w:r>
          </w:p>
        </w:tc>
        <w:tc>
          <w:tcPr>
            <w:tcW w:w="4961"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発疹が消失するまで</w:t>
            </w:r>
          </w:p>
        </w:tc>
      </w:tr>
      <w:tr w:rsidR="007560AE" w:rsidRPr="00D52F91" w:rsidTr="00092504">
        <w:trPr>
          <w:trHeight w:val="321"/>
        </w:trPr>
        <w:tc>
          <w:tcPr>
            <w:tcW w:w="1271" w:type="dxa"/>
          </w:tcPr>
          <w:p w:rsidR="007560AE" w:rsidRPr="007560AE" w:rsidRDefault="007560AE" w:rsidP="007560AE">
            <w:pPr>
              <w:jc w:val="left"/>
              <w:rPr>
                <w:rFonts w:ascii="ＭＳ 明朝" w:eastAsia="ＭＳ 明朝" w:hAnsi="ＭＳ 明朝"/>
                <w:sz w:val="20"/>
                <w:szCs w:val="20"/>
              </w:rPr>
            </w:pPr>
          </w:p>
        </w:tc>
        <w:tc>
          <w:tcPr>
            <w:tcW w:w="4253"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水痘（みずぼうそう）</w:t>
            </w:r>
          </w:p>
        </w:tc>
        <w:tc>
          <w:tcPr>
            <w:tcW w:w="4961"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全ての発疹</w:t>
            </w:r>
            <w:r w:rsidRPr="00E11C9C">
              <w:rPr>
                <w:rFonts w:ascii="ＭＳ 明朝" w:eastAsia="ＭＳ 明朝" w:hAnsi="ＭＳ 明朝" w:hint="eastAsia"/>
                <w:color w:val="000000" w:themeColor="text1"/>
                <w:szCs w:val="21"/>
              </w:rPr>
              <w:t>が</w:t>
            </w:r>
            <w:r w:rsidR="00733665" w:rsidRPr="00E11C9C">
              <w:rPr>
                <w:rFonts w:ascii="ＭＳ 明朝" w:eastAsia="ＭＳ 明朝" w:hAnsi="ＭＳ 明朝" w:hint="eastAsia"/>
                <w:color w:val="000000" w:themeColor="text1"/>
                <w:szCs w:val="21"/>
              </w:rPr>
              <w:t>かさぶたにな</w:t>
            </w:r>
            <w:r w:rsidRPr="00E11C9C">
              <w:rPr>
                <w:rFonts w:ascii="ＭＳ 明朝" w:eastAsia="ＭＳ 明朝" w:hAnsi="ＭＳ 明朝" w:hint="eastAsia"/>
                <w:color w:val="000000" w:themeColor="text1"/>
                <w:szCs w:val="21"/>
              </w:rPr>
              <w:t>るま</w:t>
            </w:r>
            <w:r w:rsidRPr="00092504">
              <w:rPr>
                <w:rFonts w:ascii="ＭＳ 明朝" w:eastAsia="ＭＳ 明朝" w:hAnsi="ＭＳ 明朝" w:hint="eastAsia"/>
                <w:szCs w:val="21"/>
              </w:rPr>
              <w:t>で</w:t>
            </w:r>
          </w:p>
        </w:tc>
      </w:tr>
      <w:tr w:rsidR="007560AE" w:rsidRPr="00D52F91" w:rsidTr="00092504">
        <w:trPr>
          <w:trHeight w:val="321"/>
        </w:trPr>
        <w:tc>
          <w:tcPr>
            <w:tcW w:w="1271" w:type="dxa"/>
          </w:tcPr>
          <w:p w:rsidR="007560AE" w:rsidRPr="007560AE" w:rsidRDefault="007560AE" w:rsidP="007560AE">
            <w:pPr>
              <w:jc w:val="left"/>
              <w:rPr>
                <w:rFonts w:ascii="ＭＳ 明朝" w:eastAsia="ＭＳ 明朝" w:hAnsi="ＭＳ 明朝"/>
                <w:sz w:val="20"/>
                <w:szCs w:val="20"/>
              </w:rPr>
            </w:pPr>
          </w:p>
        </w:tc>
        <w:tc>
          <w:tcPr>
            <w:tcW w:w="4253"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咽頭結膜熱</w:t>
            </w:r>
          </w:p>
        </w:tc>
        <w:tc>
          <w:tcPr>
            <w:tcW w:w="4961"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主要症状が消退した後２日を経過するまで</w:t>
            </w:r>
          </w:p>
        </w:tc>
      </w:tr>
      <w:tr w:rsidR="007560AE" w:rsidRPr="00D52F91" w:rsidTr="00092504">
        <w:trPr>
          <w:trHeight w:val="321"/>
        </w:trPr>
        <w:tc>
          <w:tcPr>
            <w:tcW w:w="1271" w:type="dxa"/>
          </w:tcPr>
          <w:p w:rsidR="007560AE" w:rsidRPr="007560AE" w:rsidRDefault="007560AE" w:rsidP="007560AE">
            <w:pPr>
              <w:jc w:val="left"/>
              <w:rPr>
                <w:rFonts w:ascii="ＭＳ 明朝" w:eastAsia="ＭＳ 明朝" w:hAnsi="ＭＳ 明朝"/>
                <w:sz w:val="20"/>
                <w:szCs w:val="20"/>
              </w:rPr>
            </w:pPr>
          </w:p>
        </w:tc>
        <w:tc>
          <w:tcPr>
            <w:tcW w:w="4253" w:type="dxa"/>
          </w:tcPr>
          <w:p w:rsidR="007560AE" w:rsidRPr="00092504" w:rsidRDefault="007560AE" w:rsidP="007560AE">
            <w:pPr>
              <w:spacing w:line="0" w:lineRule="atLeast"/>
              <w:jc w:val="left"/>
              <w:rPr>
                <w:rFonts w:ascii="ＭＳ 明朝" w:eastAsia="ＭＳ 明朝" w:hAnsi="ＭＳ 明朝"/>
                <w:color w:val="FF0000"/>
                <w:szCs w:val="21"/>
              </w:rPr>
            </w:pPr>
            <w:r w:rsidRPr="00092504">
              <w:rPr>
                <w:rFonts w:ascii="ＭＳ 明朝" w:eastAsia="ＭＳ 明朝" w:hAnsi="ＭＳ 明朝" w:hint="eastAsia"/>
                <w:szCs w:val="21"/>
              </w:rPr>
              <w:t>髄膜炎菌性髄膜炎</w:t>
            </w:r>
          </w:p>
        </w:tc>
        <w:tc>
          <w:tcPr>
            <w:tcW w:w="4961"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感染の</w:t>
            </w:r>
            <w:r w:rsidR="005C4537" w:rsidRPr="00E11C9C">
              <w:rPr>
                <w:rFonts w:ascii="ＭＳ 明朝" w:eastAsia="ＭＳ 明朝" w:hAnsi="ＭＳ 明朝" w:hint="eastAsia"/>
                <w:color w:val="000000" w:themeColor="text1"/>
                <w:szCs w:val="21"/>
              </w:rPr>
              <w:t>おそ</w:t>
            </w:r>
            <w:r w:rsidRPr="00E11C9C">
              <w:rPr>
                <w:rFonts w:ascii="ＭＳ 明朝" w:eastAsia="ＭＳ 明朝" w:hAnsi="ＭＳ 明朝" w:hint="eastAsia"/>
                <w:color w:val="000000" w:themeColor="text1"/>
                <w:szCs w:val="21"/>
              </w:rPr>
              <w:t>れ</w:t>
            </w:r>
            <w:r w:rsidRPr="00092504">
              <w:rPr>
                <w:rFonts w:ascii="ＭＳ 明朝" w:eastAsia="ＭＳ 明朝" w:hAnsi="ＭＳ 明朝" w:hint="eastAsia"/>
                <w:szCs w:val="21"/>
              </w:rPr>
              <w:t>がないと認めるまで</w:t>
            </w:r>
          </w:p>
        </w:tc>
      </w:tr>
      <w:tr w:rsidR="007560AE" w:rsidRPr="00D52F91" w:rsidTr="00092504">
        <w:trPr>
          <w:trHeight w:val="321"/>
        </w:trPr>
        <w:tc>
          <w:tcPr>
            <w:tcW w:w="1271" w:type="dxa"/>
          </w:tcPr>
          <w:p w:rsidR="007560AE" w:rsidRPr="007560AE" w:rsidRDefault="007560AE" w:rsidP="007560AE">
            <w:pPr>
              <w:jc w:val="left"/>
              <w:rPr>
                <w:rFonts w:ascii="ＭＳ 明朝" w:eastAsia="ＭＳ 明朝" w:hAnsi="ＭＳ 明朝"/>
                <w:sz w:val="20"/>
                <w:szCs w:val="20"/>
              </w:rPr>
            </w:pPr>
          </w:p>
        </w:tc>
        <w:tc>
          <w:tcPr>
            <w:tcW w:w="4253" w:type="dxa"/>
          </w:tcPr>
          <w:p w:rsidR="007560AE" w:rsidRPr="00092504" w:rsidRDefault="007560AE" w:rsidP="007560AE">
            <w:pPr>
              <w:spacing w:line="0" w:lineRule="atLeast"/>
              <w:jc w:val="left"/>
              <w:rPr>
                <w:rFonts w:ascii="ＭＳ 明朝" w:eastAsia="ＭＳ 明朝" w:hAnsi="ＭＳ 明朝"/>
                <w:color w:val="FF0000"/>
                <w:szCs w:val="21"/>
              </w:rPr>
            </w:pPr>
            <w:r w:rsidRPr="00092504">
              <w:rPr>
                <w:rFonts w:ascii="ＭＳ 明朝" w:eastAsia="ＭＳ 明朝" w:hAnsi="ＭＳ 明朝" w:hint="eastAsia"/>
                <w:szCs w:val="21"/>
              </w:rPr>
              <w:t>急性出血性結膜炎</w:t>
            </w:r>
          </w:p>
        </w:tc>
        <w:tc>
          <w:tcPr>
            <w:tcW w:w="4961"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感染</w:t>
            </w:r>
            <w:r w:rsidRPr="00E11C9C">
              <w:rPr>
                <w:rFonts w:ascii="ＭＳ 明朝" w:eastAsia="ＭＳ 明朝" w:hAnsi="ＭＳ 明朝" w:hint="eastAsia"/>
                <w:color w:val="000000" w:themeColor="text1"/>
                <w:szCs w:val="21"/>
              </w:rPr>
              <w:t>の</w:t>
            </w:r>
            <w:r w:rsidR="005C4537" w:rsidRPr="00E11C9C">
              <w:rPr>
                <w:rFonts w:ascii="ＭＳ 明朝" w:eastAsia="ＭＳ 明朝" w:hAnsi="ＭＳ 明朝" w:hint="eastAsia"/>
                <w:color w:val="000000" w:themeColor="text1"/>
                <w:szCs w:val="21"/>
              </w:rPr>
              <w:t>おそ</w:t>
            </w:r>
            <w:r w:rsidRPr="00E11C9C">
              <w:rPr>
                <w:rFonts w:ascii="ＭＳ 明朝" w:eastAsia="ＭＳ 明朝" w:hAnsi="ＭＳ 明朝" w:hint="eastAsia"/>
                <w:color w:val="000000" w:themeColor="text1"/>
                <w:szCs w:val="21"/>
              </w:rPr>
              <w:t>れ</w:t>
            </w:r>
            <w:r w:rsidRPr="00092504">
              <w:rPr>
                <w:rFonts w:ascii="ＭＳ 明朝" w:eastAsia="ＭＳ 明朝" w:hAnsi="ＭＳ 明朝" w:hint="eastAsia"/>
                <w:szCs w:val="21"/>
              </w:rPr>
              <w:t>がないと認めるまで</w:t>
            </w:r>
          </w:p>
        </w:tc>
      </w:tr>
      <w:tr w:rsidR="007560AE" w:rsidRPr="00D52F91" w:rsidTr="00092504">
        <w:trPr>
          <w:trHeight w:val="321"/>
        </w:trPr>
        <w:tc>
          <w:tcPr>
            <w:tcW w:w="1271" w:type="dxa"/>
          </w:tcPr>
          <w:p w:rsidR="007560AE" w:rsidRPr="007560AE" w:rsidRDefault="007560AE" w:rsidP="007560AE">
            <w:pPr>
              <w:jc w:val="left"/>
              <w:rPr>
                <w:rFonts w:ascii="ＭＳ 明朝" w:eastAsia="ＭＳ 明朝" w:hAnsi="ＭＳ 明朝"/>
                <w:sz w:val="20"/>
                <w:szCs w:val="20"/>
              </w:rPr>
            </w:pPr>
          </w:p>
        </w:tc>
        <w:tc>
          <w:tcPr>
            <w:tcW w:w="4253"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溶連菌感染症</w:t>
            </w:r>
          </w:p>
        </w:tc>
        <w:tc>
          <w:tcPr>
            <w:tcW w:w="4961" w:type="dxa"/>
          </w:tcPr>
          <w:p w:rsidR="007560AE" w:rsidRPr="00733665" w:rsidRDefault="00733665" w:rsidP="007560AE">
            <w:pPr>
              <w:spacing w:line="0" w:lineRule="atLeast"/>
              <w:jc w:val="left"/>
              <w:rPr>
                <w:rFonts w:ascii="ＭＳ 明朝" w:eastAsia="ＭＳ 明朝" w:hAnsi="ＭＳ 明朝"/>
                <w:color w:val="FF0000"/>
                <w:szCs w:val="21"/>
              </w:rPr>
            </w:pPr>
            <w:r w:rsidRPr="00E11C9C">
              <w:rPr>
                <w:rFonts w:ascii="ＭＳ 明朝" w:eastAsia="ＭＳ 明朝" w:hAnsi="ＭＳ 明朝" w:hint="eastAsia"/>
                <w:color w:val="000000" w:themeColor="text1"/>
                <w:szCs w:val="21"/>
              </w:rPr>
              <w:t>適切な抗菌薬療法開始後2</w:t>
            </w:r>
            <w:r w:rsidRPr="00E11C9C">
              <w:rPr>
                <w:rFonts w:ascii="ＭＳ 明朝" w:eastAsia="ＭＳ 明朝" w:hAnsi="ＭＳ 明朝"/>
                <w:color w:val="000000" w:themeColor="text1"/>
                <w:szCs w:val="21"/>
              </w:rPr>
              <w:t>4</w:t>
            </w:r>
            <w:r w:rsidRPr="00E11C9C">
              <w:rPr>
                <w:rFonts w:ascii="ＭＳ 明朝" w:eastAsia="ＭＳ 明朝" w:hAnsi="ＭＳ 明朝" w:hint="eastAsia"/>
                <w:color w:val="000000" w:themeColor="text1"/>
                <w:szCs w:val="21"/>
              </w:rPr>
              <w:t>時間以降</w:t>
            </w:r>
          </w:p>
        </w:tc>
      </w:tr>
      <w:tr w:rsidR="007560AE" w:rsidRPr="00D52F91" w:rsidTr="00092504">
        <w:trPr>
          <w:trHeight w:val="527"/>
        </w:trPr>
        <w:tc>
          <w:tcPr>
            <w:tcW w:w="1271" w:type="dxa"/>
          </w:tcPr>
          <w:p w:rsidR="007560AE" w:rsidRPr="007560AE" w:rsidRDefault="007560AE" w:rsidP="007560AE">
            <w:pPr>
              <w:jc w:val="left"/>
              <w:rPr>
                <w:rFonts w:ascii="ＭＳ 明朝" w:eastAsia="ＭＳ 明朝" w:hAnsi="ＭＳ 明朝"/>
                <w:sz w:val="20"/>
                <w:szCs w:val="20"/>
              </w:rPr>
            </w:pPr>
          </w:p>
        </w:tc>
        <w:tc>
          <w:tcPr>
            <w:tcW w:w="4253" w:type="dxa"/>
          </w:tcPr>
          <w:p w:rsidR="007560AE" w:rsidRPr="00092504" w:rsidRDefault="007560AE" w:rsidP="007560AE">
            <w:pPr>
              <w:spacing w:line="0" w:lineRule="atLeast"/>
              <w:jc w:val="left"/>
              <w:rPr>
                <w:rFonts w:ascii="ＭＳ 明朝" w:eastAsia="ＭＳ 明朝" w:hAnsi="ＭＳ 明朝"/>
                <w:szCs w:val="21"/>
              </w:rPr>
            </w:pPr>
            <w:r w:rsidRPr="00092504">
              <w:rPr>
                <w:rFonts w:ascii="ＭＳ 明朝" w:eastAsia="ＭＳ 明朝" w:hAnsi="ＭＳ 明朝" w:hint="eastAsia"/>
                <w:szCs w:val="21"/>
              </w:rPr>
              <w:t>その他の感染症</w:t>
            </w:r>
          </w:p>
          <w:p w:rsidR="007560AE" w:rsidRPr="00092504" w:rsidRDefault="00092504" w:rsidP="007560AE">
            <w:pPr>
              <w:spacing w:line="0" w:lineRule="atLeast"/>
              <w:jc w:val="left"/>
              <w:rPr>
                <w:rFonts w:ascii="ＭＳ 明朝" w:eastAsia="ＭＳ 明朝" w:hAnsi="ＭＳ 明朝"/>
                <w:szCs w:val="21"/>
              </w:rPr>
            </w:pPr>
            <w:r>
              <w:rPr>
                <w:rFonts w:ascii="ＭＳ 明朝" w:eastAsia="ＭＳ 明朝" w:hAnsi="ＭＳ 明朝" w:hint="eastAsia"/>
                <w:szCs w:val="21"/>
              </w:rPr>
              <w:t xml:space="preserve">（　　　　　　　　　　　　　　　　　</w:t>
            </w:r>
            <w:r w:rsidR="007560AE" w:rsidRPr="00092504">
              <w:rPr>
                <w:rFonts w:ascii="ＭＳ 明朝" w:eastAsia="ＭＳ 明朝" w:hAnsi="ＭＳ 明朝" w:hint="eastAsia"/>
                <w:szCs w:val="21"/>
              </w:rPr>
              <w:t>）</w:t>
            </w:r>
          </w:p>
        </w:tc>
        <w:tc>
          <w:tcPr>
            <w:tcW w:w="4961" w:type="dxa"/>
          </w:tcPr>
          <w:p w:rsidR="007560AE" w:rsidRPr="00AD08B8" w:rsidRDefault="007560AE" w:rsidP="007560AE">
            <w:pPr>
              <w:spacing w:line="0" w:lineRule="atLeast"/>
              <w:jc w:val="left"/>
              <w:rPr>
                <w:rFonts w:ascii="ＭＳ 明朝" w:eastAsia="ＭＳ 明朝" w:hAnsi="ＭＳ 明朝"/>
                <w:color w:val="FF0000"/>
                <w:szCs w:val="21"/>
              </w:rPr>
            </w:pPr>
            <w:r w:rsidRPr="00092504">
              <w:rPr>
                <w:rFonts w:ascii="ＭＳ 明朝" w:eastAsia="ＭＳ 明朝" w:hAnsi="ＭＳ 明朝" w:hint="eastAsia"/>
                <w:szCs w:val="21"/>
              </w:rPr>
              <w:t>主要症状が消失するまで</w:t>
            </w:r>
            <w:r w:rsidR="006E1FBA" w:rsidRPr="00E11C9C">
              <w:rPr>
                <w:rFonts w:ascii="ＭＳ 明朝" w:eastAsia="ＭＳ 明朝" w:hAnsi="ＭＳ 明朝" w:hint="eastAsia"/>
                <w:color w:val="000000" w:themeColor="text1"/>
                <w:szCs w:val="21"/>
              </w:rPr>
              <w:t>または感染のおそれがないと</w:t>
            </w:r>
            <w:r w:rsidR="00AD08B8" w:rsidRPr="00E11C9C">
              <w:rPr>
                <w:rFonts w:ascii="ＭＳ 明朝" w:eastAsia="ＭＳ 明朝" w:hAnsi="ＭＳ 明朝" w:hint="eastAsia"/>
                <w:color w:val="000000" w:themeColor="text1"/>
                <w:szCs w:val="21"/>
              </w:rPr>
              <w:t>認めるまで</w:t>
            </w:r>
          </w:p>
        </w:tc>
      </w:tr>
    </w:tbl>
    <w:p w:rsidR="008A2F5B" w:rsidRDefault="008A2F5B" w:rsidP="00351FB0">
      <w:pPr>
        <w:jc w:val="left"/>
        <w:rPr>
          <w:rFonts w:ascii="ＭＳ 明朝" w:eastAsia="ＭＳ 明朝" w:hAnsi="ＭＳ 明朝"/>
        </w:rPr>
      </w:pPr>
    </w:p>
    <w:p w:rsidR="009173D5" w:rsidRDefault="006009CE" w:rsidP="00770428">
      <w:pPr>
        <w:ind w:firstLineChars="100" w:firstLine="241"/>
        <w:jc w:val="left"/>
        <w:rPr>
          <w:rFonts w:ascii="ＭＳ 明朝" w:eastAsia="ＭＳ 明朝" w:hAnsi="ＭＳ 明朝"/>
          <w:b/>
          <w:sz w:val="24"/>
          <w:szCs w:val="21"/>
        </w:rPr>
      </w:pPr>
      <w:r w:rsidRPr="00770428">
        <w:rPr>
          <w:rFonts w:ascii="ＭＳ 明朝" w:eastAsia="ＭＳ 明朝" w:hAnsi="ＭＳ 明朝" w:hint="eastAsia"/>
          <w:b/>
          <w:sz w:val="24"/>
          <w:szCs w:val="21"/>
        </w:rPr>
        <w:t>この児童・生徒は上記の感染症により出席停止しておりましたが治癒（軽快）しましたので</w:t>
      </w:r>
      <w:r w:rsidR="00770428" w:rsidRPr="00770428">
        <w:rPr>
          <w:rFonts w:ascii="ＭＳ 明朝" w:eastAsia="ＭＳ 明朝" w:hAnsi="ＭＳ 明朝" w:hint="eastAsia"/>
          <w:b/>
          <w:sz w:val="24"/>
          <w:szCs w:val="21"/>
        </w:rPr>
        <w:t>登校を許可</w:t>
      </w:r>
      <w:r w:rsidRPr="00770428">
        <w:rPr>
          <w:rFonts w:ascii="ＭＳ 明朝" w:eastAsia="ＭＳ 明朝" w:hAnsi="ＭＳ 明朝" w:hint="eastAsia"/>
          <w:b/>
          <w:sz w:val="24"/>
          <w:szCs w:val="21"/>
        </w:rPr>
        <w:t>いたします。</w:t>
      </w:r>
    </w:p>
    <w:p w:rsidR="00770428" w:rsidRPr="00770428" w:rsidRDefault="00770428" w:rsidP="009173D5">
      <w:pPr>
        <w:jc w:val="left"/>
        <w:rPr>
          <w:rFonts w:ascii="ＭＳ 明朝" w:eastAsia="ＭＳ 明朝" w:hAnsi="ＭＳ 明朝"/>
          <w:b/>
          <w:sz w:val="24"/>
          <w:szCs w:val="21"/>
        </w:rPr>
      </w:pPr>
    </w:p>
    <w:p w:rsidR="00E56E2F" w:rsidRDefault="007560AE" w:rsidP="00E56E2F">
      <w:pPr>
        <w:jc w:val="center"/>
        <w:rPr>
          <w:rFonts w:ascii="ＭＳ ゴシック" w:eastAsia="ＭＳ ゴシック" w:hAnsi="ＭＳ ゴシック"/>
          <w:sz w:val="24"/>
          <w:szCs w:val="21"/>
          <w:u w:val="single"/>
        </w:rPr>
      </w:pPr>
      <w:r w:rsidRPr="009173D5">
        <w:rPr>
          <w:rFonts w:ascii="ＭＳ ゴシック" w:eastAsia="ＭＳ ゴシック" w:hAnsi="ＭＳ ゴシック" w:hint="eastAsia"/>
          <w:sz w:val="24"/>
          <w:szCs w:val="21"/>
          <w:u w:val="single"/>
        </w:rPr>
        <w:t>診断年月日：</w:t>
      </w:r>
      <w:r w:rsidR="006009CE" w:rsidRPr="009173D5">
        <w:rPr>
          <w:rFonts w:ascii="ＭＳ ゴシック" w:eastAsia="ＭＳ ゴシック" w:hAnsi="ＭＳ ゴシック" w:hint="eastAsia"/>
          <w:sz w:val="24"/>
          <w:szCs w:val="21"/>
          <w:u w:val="single"/>
        </w:rPr>
        <w:t xml:space="preserve">令和　</w:t>
      </w:r>
      <w:r w:rsidRPr="009173D5">
        <w:rPr>
          <w:rFonts w:ascii="ＭＳ ゴシック" w:eastAsia="ＭＳ ゴシック" w:hAnsi="ＭＳ ゴシック" w:hint="eastAsia"/>
          <w:sz w:val="24"/>
          <w:szCs w:val="21"/>
          <w:u w:val="single"/>
        </w:rPr>
        <w:t xml:space="preserve">　</w:t>
      </w:r>
      <w:r w:rsidR="009173D5" w:rsidRPr="009173D5">
        <w:rPr>
          <w:rFonts w:ascii="ＭＳ ゴシック" w:eastAsia="ＭＳ ゴシック" w:hAnsi="ＭＳ ゴシック" w:hint="eastAsia"/>
          <w:sz w:val="24"/>
          <w:szCs w:val="21"/>
          <w:u w:val="single"/>
        </w:rPr>
        <w:t xml:space="preserve">　</w:t>
      </w:r>
      <w:r w:rsidR="009173D5">
        <w:rPr>
          <w:rFonts w:ascii="ＭＳ ゴシック" w:eastAsia="ＭＳ ゴシック" w:hAnsi="ＭＳ ゴシック" w:hint="eastAsia"/>
          <w:sz w:val="24"/>
          <w:szCs w:val="21"/>
          <w:u w:val="single"/>
        </w:rPr>
        <w:t>年</w:t>
      </w:r>
      <w:r w:rsidR="009173D5" w:rsidRPr="009173D5">
        <w:rPr>
          <w:rFonts w:ascii="ＭＳ ゴシック" w:eastAsia="ＭＳ ゴシック" w:hAnsi="ＭＳ ゴシック" w:hint="eastAsia"/>
          <w:sz w:val="24"/>
          <w:szCs w:val="21"/>
          <w:u w:val="single"/>
        </w:rPr>
        <w:t xml:space="preserve">　</w:t>
      </w:r>
      <w:r w:rsidR="009173D5">
        <w:rPr>
          <w:rFonts w:ascii="ＭＳ ゴシック" w:eastAsia="ＭＳ ゴシック" w:hAnsi="ＭＳ ゴシック" w:hint="eastAsia"/>
          <w:sz w:val="24"/>
          <w:szCs w:val="21"/>
          <w:u w:val="single"/>
        </w:rPr>
        <w:t xml:space="preserve">　月</w:t>
      </w:r>
      <w:r w:rsidR="009173D5" w:rsidRPr="009173D5">
        <w:rPr>
          <w:rFonts w:ascii="ＭＳ ゴシック" w:eastAsia="ＭＳ ゴシック" w:hAnsi="ＭＳ ゴシック" w:hint="eastAsia"/>
          <w:sz w:val="24"/>
          <w:szCs w:val="21"/>
          <w:u w:val="single"/>
        </w:rPr>
        <w:t xml:space="preserve">　</w:t>
      </w:r>
      <w:r w:rsidR="006009CE" w:rsidRPr="009173D5">
        <w:rPr>
          <w:rFonts w:ascii="ＭＳ ゴシック" w:eastAsia="ＭＳ ゴシック" w:hAnsi="ＭＳ ゴシック" w:hint="eastAsia"/>
          <w:sz w:val="24"/>
          <w:szCs w:val="21"/>
          <w:u w:val="single"/>
        </w:rPr>
        <w:t xml:space="preserve">　日</w:t>
      </w:r>
    </w:p>
    <w:p w:rsidR="00E56E2F" w:rsidRDefault="00E56E2F" w:rsidP="00E56E2F">
      <w:pPr>
        <w:jc w:val="center"/>
        <w:rPr>
          <w:rFonts w:ascii="ＭＳ ゴシック" w:eastAsia="ＭＳ ゴシック" w:hAnsi="ＭＳ ゴシック"/>
          <w:sz w:val="24"/>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1556385</wp:posOffset>
                </wp:positionH>
                <wp:positionV relativeFrom="paragraph">
                  <wp:posOffset>133147</wp:posOffset>
                </wp:positionV>
                <wp:extent cx="3531140" cy="418290"/>
                <wp:effectExtent l="19050" t="19050" r="12700" b="20320"/>
                <wp:wrapNone/>
                <wp:docPr id="1" name="正方形/長方形 1"/>
                <wp:cNvGraphicFramePr/>
                <a:graphic xmlns:a="http://schemas.openxmlformats.org/drawingml/2006/main">
                  <a:graphicData uri="http://schemas.microsoft.com/office/word/2010/wordprocessingShape">
                    <wps:wsp>
                      <wps:cNvSpPr/>
                      <wps:spPr>
                        <a:xfrm>
                          <a:off x="0" y="0"/>
                          <a:ext cx="3531140" cy="41829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20D56D" id="正方形/長方形 1" o:spid="_x0000_s1026" style="position:absolute;left:0;text-align:left;margin-left:122.55pt;margin-top:10.5pt;width:278.05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" filled="f" strokecolor="black [3213]" strokeweight="2.25pt"/>
            </w:pict>
          </mc:Fallback>
        </mc:AlternateContent>
      </w:r>
    </w:p>
    <w:p w:rsidR="006009CE" w:rsidRPr="00E56E2F" w:rsidRDefault="007560AE" w:rsidP="00E56E2F">
      <w:pPr>
        <w:jc w:val="center"/>
        <w:rPr>
          <w:rFonts w:ascii="ＭＳ ゴシック" w:eastAsia="ＭＳ ゴシック" w:hAnsi="ＭＳ ゴシック"/>
          <w:sz w:val="24"/>
          <w:szCs w:val="21"/>
        </w:rPr>
      </w:pPr>
      <w:r w:rsidRPr="009173D5">
        <w:rPr>
          <w:rFonts w:ascii="ＭＳ ゴシック" w:eastAsia="ＭＳ ゴシック" w:hAnsi="ＭＳ ゴシック" w:hint="eastAsia"/>
          <w:sz w:val="24"/>
          <w:szCs w:val="21"/>
        </w:rPr>
        <w:t xml:space="preserve">登校可能年月日：令和　　　年　　月　　</w:t>
      </w:r>
      <w:r w:rsidR="006009CE" w:rsidRPr="009173D5">
        <w:rPr>
          <w:rFonts w:ascii="ＭＳ ゴシック" w:eastAsia="ＭＳ ゴシック" w:hAnsi="ＭＳ ゴシック" w:hint="eastAsia"/>
          <w:sz w:val="24"/>
          <w:szCs w:val="21"/>
        </w:rPr>
        <w:t>日</w:t>
      </w:r>
      <w:r w:rsidR="009173D5" w:rsidRPr="009173D5">
        <w:rPr>
          <w:rFonts w:ascii="ＭＳ ゴシック" w:eastAsia="ＭＳ ゴシック" w:hAnsi="ＭＳ ゴシック" w:hint="eastAsia"/>
          <w:sz w:val="24"/>
          <w:szCs w:val="21"/>
        </w:rPr>
        <w:t>から</w:t>
      </w:r>
    </w:p>
    <w:p w:rsidR="007560AE" w:rsidRDefault="007560AE" w:rsidP="007560AE">
      <w:pPr>
        <w:jc w:val="left"/>
        <w:rPr>
          <w:rFonts w:ascii="ＭＳ 明朝" w:eastAsia="ＭＳ 明朝" w:hAnsi="ＭＳ 明朝"/>
          <w:szCs w:val="21"/>
        </w:rPr>
      </w:pPr>
    </w:p>
    <w:p w:rsidR="007B444C" w:rsidRPr="007560AE" w:rsidRDefault="007B444C" w:rsidP="007560AE">
      <w:pPr>
        <w:jc w:val="left"/>
        <w:rPr>
          <w:rFonts w:ascii="ＭＳ 明朝" w:eastAsia="ＭＳ 明朝" w:hAnsi="ＭＳ 明朝"/>
          <w:szCs w:val="21"/>
        </w:rPr>
      </w:pPr>
    </w:p>
    <w:p w:rsidR="006009CE" w:rsidRPr="007560AE" w:rsidRDefault="006009CE" w:rsidP="007560AE">
      <w:pPr>
        <w:jc w:val="center"/>
        <w:rPr>
          <w:rFonts w:ascii="ＭＳ 明朝" w:eastAsia="ＭＳ 明朝" w:hAnsi="ＭＳ 明朝"/>
          <w:szCs w:val="21"/>
        </w:rPr>
      </w:pPr>
      <w:r w:rsidRPr="007560AE">
        <w:rPr>
          <w:rFonts w:ascii="ＭＳ 明朝" w:eastAsia="ＭＳ 明朝" w:hAnsi="ＭＳ 明朝" w:hint="eastAsia"/>
          <w:szCs w:val="21"/>
        </w:rPr>
        <w:t>令和　　年　　月　　日</w:t>
      </w:r>
      <w:r w:rsidR="007560AE">
        <w:rPr>
          <w:rFonts w:ascii="ＭＳ 明朝" w:eastAsia="ＭＳ 明朝" w:hAnsi="ＭＳ 明朝" w:hint="eastAsia"/>
          <w:szCs w:val="21"/>
        </w:rPr>
        <w:t xml:space="preserve">　</w:t>
      </w:r>
      <w:r w:rsidR="00A9045B">
        <w:rPr>
          <w:rFonts w:ascii="ＭＳ 明朝" w:eastAsia="ＭＳ 明朝" w:hAnsi="ＭＳ 明朝" w:hint="eastAsia"/>
          <w:szCs w:val="21"/>
        </w:rPr>
        <w:t xml:space="preserve">　</w:t>
      </w:r>
      <w:r w:rsidR="007560AE" w:rsidRPr="00733665">
        <w:rPr>
          <w:rFonts w:ascii="ＭＳ 明朝" w:eastAsia="ＭＳ 明朝" w:hAnsi="ＭＳ 明朝" w:hint="eastAsia"/>
          <w:szCs w:val="21"/>
          <w:u w:val="single"/>
        </w:rPr>
        <w:t>医療機関・</w:t>
      </w:r>
      <w:r w:rsidRPr="007560AE">
        <w:rPr>
          <w:rFonts w:ascii="ＭＳ 明朝" w:eastAsia="ＭＳ 明朝" w:hAnsi="ＭＳ 明朝" w:hint="eastAsia"/>
          <w:szCs w:val="21"/>
          <w:u w:val="single"/>
        </w:rPr>
        <w:t xml:space="preserve">医師名　　　　　　　　　　　　　　</w:t>
      </w:r>
      <w:r w:rsidR="007560AE">
        <w:rPr>
          <w:rFonts w:ascii="ＭＳ 明朝" w:eastAsia="ＭＳ 明朝" w:hAnsi="ＭＳ 明朝" w:hint="eastAsia"/>
          <w:szCs w:val="21"/>
          <w:u w:val="single"/>
        </w:rPr>
        <w:t xml:space="preserve">　　</w:t>
      </w:r>
      <w:r w:rsidRPr="007560AE">
        <w:rPr>
          <w:rFonts w:ascii="ＭＳ 明朝" w:eastAsia="ＭＳ 明朝" w:hAnsi="ＭＳ 明朝" w:hint="eastAsia"/>
          <w:szCs w:val="21"/>
          <w:u w:val="single"/>
        </w:rPr>
        <w:t xml:space="preserve">　　　　</w:t>
      </w:r>
      <w:r w:rsidR="007560AE">
        <w:rPr>
          <w:rFonts w:ascii="ＭＳ 明朝" w:eastAsia="ＭＳ 明朝" w:hAnsi="ＭＳ 明朝"/>
          <w:szCs w:val="21"/>
          <w:u w:val="single"/>
        </w:rPr>
        <w:fldChar w:fldCharType="begin"/>
      </w:r>
      <w:r w:rsidR="007560AE">
        <w:rPr>
          <w:rFonts w:ascii="ＭＳ 明朝" w:eastAsia="ＭＳ 明朝" w:hAnsi="ＭＳ 明朝"/>
          <w:szCs w:val="21"/>
          <w:u w:val="single"/>
        </w:rPr>
        <w:instrText xml:space="preserve"> </w:instrText>
      </w:r>
      <w:r w:rsidR="007560AE">
        <w:rPr>
          <w:rFonts w:ascii="ＭＳ 明朝" w:eastAsia="ＭＳ 明朝" w:hAnsi="ＭＳ 明朝" w:hint="eastAsia"/>
          <w:szCs w:val="21"/>
          <w:u w:val="single"/>
        </w:rPr>
        <w:instrText>eq \o\ac(○,</w:instrText>
      </w:r>
      <w:r w:rsidR="007560AE" w:rsidRPr="007560AE">
        <w:rPr>
          <w:rFonts w:ascii="ＭＳ 明朝" w:eastAsia="ＭＳ 明朝" w:hAnsi="ＭＳ 明朝" w:hint="eastAsia"/>
          <w:position w:val="1"/>
          <w:sz w:val="14"/>
          <w:szCs w:val="21"/>
          <w:u w:val="single"/>
        </w:rPr>
        <w:instrText>印</w:instrText>
      </w:r>
      <w:r w:rsidR="007560AE">
        <w:rPr>
          <w:rFonts w:ascii="ＭＳ 明朝" w:eastAsia="ＭＳ 明朝" w:hAnsi="ＭＳ 明朝" w:hint="eastAsia"/>
          <w:szCs w:val="21"/>
          <w:u w:val="single"/>
        </w:rPr>
        <w:instrText>)</w:instrText>
      </w:r>
      <w:r w:rsidR="007560AE">
        <w:rPr>
          <w:rFonts w:ascii="ＭＳ 明朝" w:eastAsia="ＭＳ 明朝" w:hAnsi="ＭＳ 明朝"/>
          <w:szCs w:val="21"/>
          <w:u w:val="single"/>
        </w:rPr>
        <w:fldChar w:fldCharType="end"/>
      </w:r>
    </w:p>
    <w:p w:rsidR="00351FB0" w:rsidRPr="00327AD9" w:rsidRDefault="00351FB0" w:rsidP="00351FB0">
      <w:pPr>
        <w:jc w:val="left"/>
        <w:rPr>
          <w:rFonts w:ascii="ＭＳ 明朝" w:eastAsia="ＭＳ 明朝" w:hAnsi="ＭＳ 明朝"/>
        </w:rPr>
      </w:pPr>
    </w:p>
    <w:sectPr w:rsidR="00351FB0" w:rsidRPr="00327AD9" w:rsidSect="00733665">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151" w:rsidRDefault="002D5151" w:rsidP="00E82E4C">
      <w:r>
        <w:separator/>
      </w:r>
    </w:p>
  </w:endnote>
  <w:endnote w:type="continuationSeparator" w:id="0">
    <w:p w:rsidR="002D5151" w:rsidRDefault="002D5151" w:rsidP="00E8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151" w:rsidRDefault="002D5151" w:rsidP="00E82E4C">
      <w:r>
        <w:separator/>
      </w:r>
    </w:p>
  </w:footnote>
  <w:footnote w:type="continuationSeparator" w:id="0">
    <w:p w:rsidR="002D5151" w:rsidRDefault="002D5151" w:rsidP="00E82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B0"/>
    <w:rsid w:val="00085D6E"/>
    <w:rsid w:val="00092504"/>
    <w:rsid w:val="0027015E"/>
    <w:rsid w:val="00275779"/>
    <w:rsid w:val="002C50E5"/>
    <w:rsid w:val="002D5151"/>
    <w:rsid w:val="00327AD9"/>
    <w:rsid w:val="00351FB0"/>
    <w:rsid w:val="004A5995"/>
    <w:rsid w:val="00562B15"/>
    <w:rsid w:val="00564C08"/>
    <w:rsid w:val="005C4537"/>
    <w:rsid w:val="006009CE"/>
    <w:rsid w:val="006B7C90"/>
    <w:rsid w:val="006D157A"/>
    <w:rsid w:val="006E1FBA"/>
    <w:rsid w:val="00733665"/>
    <w:rsid w:val="007560AE"/>
    <w:rsid w:val="00770428"/>
    <w:rsid w:val="007B444C"/>
    <w:rsid w:val="007F28E0"/>
    <w:rsid w:val="008A2F5B"/>
    <w:rsid w:val="00903D82"/>
    <w:rsid w:val="009173D5"/>
    <w:rsid w:val="00960245"/>
    <w:rsid w:val="00A542D9"/>
    <w:rsid w:val="00A72B77"/>
    <w:rsid w:val="00A820B4"/>
    <w:rsid w:val="00A9045B"/>
    <w:rsid w:val="00AD08B8"/>
    <w:rsid w:val="00B845E1"/>
    <w:rsid w:val="00D52F91"/>
    <w:rsid w:val="00E11C9C"/>
    <w:rsid w:val="00E56E2F"/>
    <w:rsid w:val="00E82E4C"/>
    <w:rsid w:val="00F441D5"/>
    <w:rsid w:val="00FB2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8CEF87"/>
  <w15:chartTrackingRefBased/>
  <w15:docId w15:val="{1A6ACF2B-AA64-4CAF-811D-B894E0B5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1FB0"/>
    <w:pPr>
      <w:jc w:val="center"/>
    </w:pPr>
    <w:rPr>
      <w:rFonts w:ascii="ＭＳ 明朝" w:eastAsia="ＭＳ 明朝" w:hAnsi="ＭＳ 明朝"/>
    </w:rPr>
  </w:style>
  <w:style w:type="character" w:customStyle="1" w:styleId="a4">
    <w:name w:val="記 (文字)"/>
    <w:basedOn w:val="a0"/>
    <w:link w:val="a3"/>
    <w:uiPriority w:val="99"/>
    <w:rsid w:val="00351FB0"/>
    <w:rPr>
      <w:rFonts w:ascii="ＭＳ 明朝" w:eastAsia="ＭＳ 明朝" w:hAnsi="ＭＳ 明朝"/>
    </w:rPr>
  </w:style>
  <w:style w:type="paragraph" w:styleId="a5">
    <w:name w:val="Closing"/>
    <w:basedOn w:val="a"/>
    <w:link w:val="a6"/>
    <w:uiPriority w:val="99"/>
    <w:unhideWhenUsed/>
    <w:rsid w:val="00351FB0"/>
    <w:pPr>
      <w:jc w:val="right"/>
    </w:pPr>
    <w:rPr>
      <w:rFonts w:ascii="ＭＳ 明朝" w:eastAsia="ＭＳ 明朝" w:hAnsi="ＭＳ 明朝"/>
    </w:rPr>
  </w:style>
  <w:style w:type="character" w:customStyle="1" w:styleId="a6">
    <w:name w:val="結語 (文字)"/>
    <w:basedOn w:val="a0"/>
    <w:link w:val="a5"/>
    <w:uiPriority w:val="99"/>
    <w:rsid w:val="00351FB0"/>
    <w:rPr>
      <w:rFonts w:ascii="ＭＳ 明朝" w:eastAsia="ＭＳ 明朝" w:hAnsi="ＭＳ 明朝"/>
    </w:rPr>
  </w:style>
  <w:style w:type="table" w:styleId="a7">
    <w:name w:val="Table Grid"/>
    <w:basedOn w:val="a1"/>
    <w:uiPriority w:val="39"/>
    <w:rsid w:val="0035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82E4C"/>
    <w:pPr>
      <w:tabs>
        <w:tab w:val="center" w:pos="4252"/>
        <w:tab w:val="right" w:pos="8504"/>
      </w:tabs>
      <w:snapToGrid w:val="0"/>
    </w:pPr>
  </w:style>
  <w:style w:type="character" w:customStyle="1" w:styleId="a9">
    <w:name w:val="ヘッダー (文字)"/>
    <w:basedOn w:val="a0"/>
    <w:link w:val="a8"/>
    <w:uiPriority w:val="99"/>
    <w:rsid w:val="00E82E4C"/>
  </w:style>
  <w:style w:type="paragraph" w:styleId="aa">
    <w:name w:val="footer"/>
    <w:basedOn w:val="a"/>
    <w:link w:val="ab"/>
    <w:uiPriority w:val="99"/>
    <w:unhideWhenUsed/>
    <w:rsid w:val="00E82E4C"/>
    <w:pPr>
      <w:tabs>
        <w:tab w:val="center" w:pos="4252"/>
        <w:tab w:val="right" w:pos="8504"/>
      </w:tabs>
      <w:snapToGrid w:val="0"/>
    </w:pPr>
  </w:style>
  <w:style w:type="character" w:customStyle="1" w:styleId="ab">
    <w:name w:val="フッター (文字)"/>
    <w:basedOn w:val="a0"/>
    <w:link w:val="aa"/>
    <w:uiPriority w:val="99"/>
    <w:rsid w:val="00E82E4C"/>
  </w:style>
  <w:style w:type="paragraph" w:styleId="ac">
    <w:name w:val="Balloon Text"/>
    <w:basedOn w:val="a"/>
    <w:link w:val="ad"/>
    <w:uiPriority w:val="99"/>
    <w:semiHidden/>
    <w:unhideWhenUsed/>
    <w:rsid w:val="00E82E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2E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万里</dc:creator>
  <cp:keywords/>
  <dc:description/>
  <cp:lastModifiedBy>古俣 理央</cp:lastModifiedBy>
  <cp:revision>25</cp:revision>
  <cp:lastPrinted>2021-04-06T11:00:00Z</cp:lastPrinted>
  <dcterms:created xsi:type="dcterms:W3CDTF">2020-09-23T05:25:00Z</dcterms:created>
  <dcterms:modified xsi:type="dcterms:W3CDTF">2021-04-06T11:09:00Z</dcterms:modified>
</cp:coreProperties>
</file>